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ACBB5" w14:textId="77777777" w:rsidR="0058771C" w:rsidRDefault="0058771C" w:rsidP="0058771C">
      <w:pPr>
        <w:jc w:val="center"/>
        <w:rPr>
          <w:b/>
          <w:bCs/>
          <w:sz w:val="36"/>
          <w:szCs w:val="36"/>
        </w:rPr>
      </w:pPr>
      <w:r w:rsidRPr="0058771C">
        <w:rPr>
          <w:b/>
          <w:bCs/>
          <w:sz w:val="36"/>
          <w:szCs w:val="36"/>
        </w:rPr>
        <w:t xml:space="preserve">Využitie 3D a 2.5D vstupov v </w:t>
      </w:r>
    </w:p>
    <w:p w14:paraId="6C299864" w14:textId="77777777" w:rsidR="0058771C" w:rsidRDefault="0058771C" w:rsidP="0058771C">
      <w:pPr>
        <w:jc w:val="center"/>
        <w:rPr>
          <w:b/>
          <w:bCs/>
          <w:sz w:val="36"/>
          <w:szCs w:val="36"/>
        </w:rPr>
      </w:pPr>
      <w:proofErr w:type="spellStart"/>
      <w:r w:rsidRPr="0058771C">
        <w:rPr>
          <w:b/>
          <w:bCs/>
          <w:sz w:val="36"/>
          <w:szCs w:val="36"/>
        </w:rPr>
        <w:t>softvére</w:t>
      </w:r>
      <w:proofErr w:type="spellEnd"/>
      <w:r w:rsidRPr="0058771C">
        <w:rPr>
          <w:b/>
          <w:bCs/>
          <w:sz w:val="36"/>
          <w:szCs w:val="36"/>
        </w:rPr>
        <w:t xml:space="preserve"> </w:t>
      </w:r>
    </w:p>
    <w:p w14:paraId="440F40B1" w14:textId="0985C6D5" w:rsidR="0058771C" w:rsidRPr="0058771C" w:rsidRDefault="0058771C" w:rsidP="0058771C">
      <w:pPr>
        <w:jc w:val="center"/>
        <w:rPr>
          <w:sz w:val="36"/>
          <w:szCs w:val="36"/>
        </w:rPr>
      </w:pPr>
      <w:proofErr w:type="spellStart"/>
      <w:r w:rsidRPr="0058771C">
        <w:rPr>
          <w:b/>
          <w:bCs/>
          <w:sz w:val="36"/>
          <w:szCs w:val="36"/>
        </w:rPr>
        <w:t>TouchDesigner</w:t>
      </w:r>
      <w:proofErr w:type="spellEnd"/>
    </w:p>
    <w:p w14:paraId="586BB304" w14:textId="77777777" w:rsidR="0058771C" w:rsidRDefault="0058771C" w:rsidP="0058771C"/>
    <w:p w14:paraId="1831A011" w14:textId="14889FEB" w:rsidR="0058771C" w:rsidRPr="0058771C" w:rsidRDefault="0058771C" w:rsidP="0058771C">
      <w:proofErr w:type="spellStart"/>
      <w:r w:rsidRPr="0058771C">
        <w:t>TouchDesigner</w:t>
      </w:r>
      <w:proofErr w:type="spellEnd"/>
      <w:r w:rsidRPr="0058771C">
        <w:t xml:space="preserve"> patrí medzi najflexibilnejšie nástroje na tvorbu multimediálneho obsahu, umožňujúc pokročilú prácu s 3D a 2.5D dátami získanými zo senzorov a iných zariadení. Táto práca sa zameriava na aplikáciu </w:t>
      </w:r>
      <w:proofErr w:type="spellStart"/>
      <w:r w:rsidRPr="0058771C">
        <w:t>TouchDesignera</w:t>
      </w:r>
      <w:proofErr w:type="spellEnd"/>
      <w:r w:rsidRPr="0058771C">
        <w:t xml:space="preserve"> v oblasti interaktívnych inštalácií, využitie Kinectu na prácu s </w:t>
      </w:r>
      <w:proofErr w:type="spellStart"/>
      <w:r w:rsidRPr="0058771C">
        <w:t>PointClouds</w:t>
      </w:r>
      <w:proofErr w:type="spellEnd"/>
      <w:r w:rsidRPr="0058771C">
        <w:t xml:space="preserve">, prepojenie s </w:t>
      </w:r>
      <w:proofErr w:type="spellStart"/>
      <w:r w:rsidRPr="0058771C">
        <w:t>iPhonom</w:t>
      </w:r>
      <w:proofErr w:type="spellEnd"/>
      <w:r w:rsidRPr="0058771C">
        <w:t xml:space="preserve"> a iné možnosti kreatívneho využitia tejto technológie.</w:t>
      </w:r>
    </w:p>
    <w:p w14:paraId="42D676E1" w14:textId="77777777" w:rsidR="0058771C" w:rsidRPr="0058771C" w:rsidRDefault="0058771C" w:rsidP="0058771C">
      <w:pPr>
        <w:rPr>
          <w:b/>
          <w:bCs/>
        </w:rPr>
      </w:pPr>
      <w:r w:rsidRPr="0058771C">
        <w:rPr>
          <w:b/>
          <w:bCs/>
        </w:rPr>
        <w:t>Práca s 3D priestorom a Kinectom</w:t>
      </w:r>
    </w:p>
    <w:p w14:paraId="389B7340" w14:textId="77777777" w:rsidR="0058771C" w:rsidRPr="0058771C" w:rsidRDefault="0058771C" w:rsidP="0058771C">
      <w:r w:rsidRPr="0058771C">
        <w:t xml:space="preserve">Jednou z najväčších predností </w:t>
      </w:r>
      <w:proofErr w:type="spellStart"/>
      <w:r w:rsidRPr="0058771C">
        <w:t>TouchDesignera</w:t>
      </w:r>
      <w:proofErr w:type="spellEnd"/>
      <w:r w:rsidRPr="0058771C">
        <w:t xml:space="preserve"> je jeho schopnosť spracovávať a vizualizovať dáta získané zo zariadení, ako je Kinect od spoločnosti Microsoft. Tento senzor poskytuje dáta o hĺbke a pohybe, ktoré možno prenášať do </w:t>
      </w:r>
      <w:proofErr w:type="spellStart"/>
      <w:r w:rsidRPr="0058771C">
        <w:t>TouchDesignera</w:t>
      </w:r>
      <w:proofErr w:type="spellEnd"/>
      <w:r w:rsidRPr="0058771C">
        <w:t xml:space="preserve"> cez SOP (</w:t>
      </w:r>
      <w:proofErr w:type="spellStart"/>
      <w:r w:rsidRPr="0058771C">
        <w:t>Surface</w:t>
      </w:r>
      <w:proofErr w:type="spellEnd"/>
      <w:r w:rsidRPr="0058771C">
        <w:t xml:space="preserve"> </w:t>
      </w:r>
      <w:proofErr w:type="spellStart"/>
      <w:r w:rsidRPr="0058771C">
        <w:t>Operators</w:t>
      </w:r>
      <w:proofErr w:type="spellEnd"/>
      <w:r w:rsidRPr="0058771C">
        <w:t>) alebo CHOP (</w:t>
      </w:r>
      <w:proofErr w:type="spellStart"/>
      <w:r w:rsidRPr="0058771C">
        <w:t>Channel</w:t>
      </w:r>
      <w:proofErr w:type="spellEnd"/>
      <w:r w:rsidRPr="0058771C">
        <w:t xml:space="preserve"> </w:t>
      </w:r>
      <w:proofErr w:type="spellStart"/>
      <w:r w:rsidRPr="0058771C">
        <w:t>Operators</w:t>
      </w:r>
      <w:proofErr w:type="spellEnd"/>
      <w:r w:rsidRPr="0058771C">
        <w:t xml:space="preserve">). Kinect dokáže snímať pozíciu a farbu jednotlivých bodov, čím vytvára </w:t>
      </w:r>
      <w:proofErr w:type="spellStart"/>
      <w:r w:rsidRPr="0058771C">
        <w:t>PointClouds</w:t>
      </w:r>
      <w:proofErr w:type="spellEnd"/>
      <w:r w:rsidRPr="0058771C">
        <w:t xml:space="preserve"> – trojrozmerný obraz priestoru. Tieto dáta sa dajú ďalej spracovať pomocou </w:t>
      </w:r>
      <w:proofErr w:type="spellStart"/>
      <w:r w:rsidRPr="0058771C">
        <w:t>shaderov</w:t>
      </w:r>
      <w:proofErr w:type="spellEnd"/>
      <w:r w:rsidRPr="0058771C">
        <w:t xml:space="preserve"> alebo dynamických modelov, ktoré reagujú na pohyb používateľa či iné podnety.</w:t>
      </w:r>
    </w:p>
    <w:p w14:paraId="3EA12C1A" w14:textId="77777777" w:rsidR="0058771C" w:rsidRPr="0058771C" w:rsidRDefault="0058771C" w:rsidP="0058771C">
      <w:r w:rsidRPr="0058771C">
        <w:t xml:space="preserve">Vizualizácia </w:t>
      </w:r>
      <w:proofErr w:type="spellStart"/>
      <w:r w:rsidRPr="0058771C">
        <w:t>PointClouds</w:t>
      </w:r>
      <w:proofErr w:type="spellEnd"/>
      <w:r w:rsidRPr="0058771C">
        <w:t xml:space="preserve"> umožňuje vytvárať interaktívne 3D modely, ktoré sa v reálnom čase menia na základe dát zo zariadenia. Táto technológia je široko používaná v oblasti umeleckých inštalácií, výstav a živých predstavení.</w:t>
      </w:r>
    </w:p>
    <w:p w14:paraId="2CC20D16" w14:textId="77777777" w:rsidR="0058771C" w:rsidRDefault="0058771C" w:rsidP="0058771C">
      <w:pPr>
        <w:rPr>
          <w:b/>
          <w:bCs/>
        </w:rPr>
      </w:pPr>
    </w:p>
    <w:p w14:paraId="4825B0B8" w14:textId="513D03A7" w:rsidR="0058771C" w:rsidRPr="0058771C" w:rsidRDefault="0058771C" w:rsidP="0058771C">
      <w:pPr>
        <w:rPr>
          <w:b/>
          <w:bCs/>
        </w:rPr>
      </w:pPr>
      <w:r w:rsidRPr="0058771C">
        <w:rPr>
          <w:b/>
          <w:bCs/>
        </w:rPr>
        <w:t xml:space="preserve">Prepojenie s </w:t>
      </w:r>
      <w:proofErr w:type="spellStart"/>
      <w:r w:rsidRPr="0058771C">
        <w:rPr>
          <w:b/>
          <w:bCs/>
        </w:rPr>
        <w:t>iPhonom</w:t>
      </w:r>
      <w:proofErr w:type="spellEnd"/>
    </w:p>
    <w:p w14:paraId="68F9636D" w14:textId="1E247348" w:rsidR="0058771C" w:rsidRDefault="0058771C" w:rsidP="0058771C">
      <w:r w:rsidRPr="0058771C">
        <w:t xml:space="preserve">Ďalšou inovatívnou možnosťou je prepojenie </w:t>
      </w:r>
      <w:proofErr w:type="spellStart"/>
      <w:r w:rsidRPr="0058771C">
        <w:t>TouchDesignera</w:t>
      </w:r>
      <w:proofErr w:type="spellEnd"/>
      <w:r w:rsidRPr="0058771C">
        <w:t xml:space="preserve"> s </w:t>
      </w:r>
      <w:proofErr w:type="spellStart"/>
      <w:r w:rsidRPr="0058771C">
        <w:t>iPhonom</w:t>
      </w:r>
      <w:proofErr w:type="spellEnd"/>
      <w:r w:rsidRPr="0058771C">
        <w:t xml:space="preserve"> prostredníctvom protokolu OSC (</w:t>
      </w:r>
      <w:proofErr w:type="spellStart"/>
      <w:r w:rsidRPr="0058771C">
        <w:t>Open</w:t>
      </w:r>
      <w:proofErr w:type="spellEnd"/>
      <w:r w:rsidRPr="0058771C">
        <w:t xml:space="preserve"> </w:t>
      </w:r>
      <w:proofErr w:type="spellStart"/>
      <w:r w:rsidRPr="0058771C">
        <w:t>Sound</w:t>
      </w:r>
      <w:proofErr w:type="spellEnd"/>
      <w:r w:rsidRPr="0058771C">
        <w:t xml:space="preserve"> </w:t>
      </w:r>
      <w:proofErr w:type="spellStart"/>
      <w:r w:rsidRPr="0058771C">
        <w:t>Control</w:t>
      </w:r>
      <w:proofErr w:type="spellEnd"/>
      <w:r w:rsidRPr="0058771C">
        <w:t xml:space="preserve">) alebo </w:t>
      </w:r>
      <w:proofErr w:type="spellStart"/>
      <w:r w:rsidRPr="0058771C">
        <w:t>TouchOSC</w:t>
      </w:r>
      <w:proofErr w:type="spellEnd"/>
      <w:r w:rsidRPr="0058771C">
        <w:t xml:space="preserve">. Týmto spôsobom možno prenášať dáta ako akcelerometer, gyroskop, GPS pozíciu či dotykové vstupy. Užívatelia tak môžu ovládať interaktívne aplikácie pohybom alebo gestami pomocou mobilného zariadenia. Napríklad otáčanie alebo nakláňanie </w:t>
      </w:r>
      <w:proofErr w:type="spellStart"/>
      <w:r w:rsidRPr="0058771C">
        <w:t>iPhonu</w:t>
      </w:r>
      <w:proofErr w:type="spellEnd"/>
      <w:r w:rsidRPr="0058771C">
        <w:t xml:space="preserve"> ovplyvňuje vizualizáciu v reálnom čase, čím sa otvárajú nové možnosti pre interaktívne umelecké diela.</w:t>
      </w:r>
    </w:p>
    <w:p w14:paraId="42682B9B" w14:textId="5497B4C8" w:rsidR="0058771C" w:rsidRDefault="0058771C" w:rsidP="0058771C">
      <w:r>
        <w:rPr>
          <w:noProof/>
        </w:rPr>
        <w:drawing>
          <wp:anchor distT="0" distB="0" distL="114300" distR="114300" simplePos="0" relativeHeight="251658240" behindDoc="1" locked="0" layoutInCell="1" allowOverlap="1" wp14:anchorId="2C570837" wp14:editId="768A2B4B">
            <wp:simplePos x="0" y="0"/>
            <wp:positionH relativeFrom="column">
              <wp:posOffset>2076186</wp:posOffset>
            </wp:positionH>
            <wp:positionV relativeFrom="page">
              <wp:posOffset>8384659</wp:posOffset>
            </wp:positionV>
            <wp:extent cx="3991610" cy="1978660"/>
            <wp:effectExtent l="0" t="0" r="8890" b="2540"/>
            <wp:wrapTight wrapText="bothSides">
              <wp:wrapPolygon edited="0">
                <wp:start x="0" y="0"/>
                <wp:lineTo x="0" y="21420"/>
                <wp:lineTo x="21545" y="21420"/>
                <wp:lineTo x="21545" y="0"/>
                <wp:lineTo x="0" y="0"/>
              </wp:wrapPolygon>
            </wp:wrapTight>
            <wp:docPr id="13282823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282347" name="Picture 1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771C">
        <w:t xml:space="preserve">Okrem pohybu zariadenia možno využiť dotykový displej </w:t>
      </w:r>
      <w:proofErr w:type="spellStart"/>
      <w:r w:rsidRPr="0058771C">
        <w:t>iPhonu</w:t>
      </w:r>
      <w:proofErr w:type="spellEnd"/>
      <w:r w:rsidRPr="0058771C">
        <w:t xml:space="preserve"> na riadenie parametrov, ako sú farby, veľkosť objektov alebo intenzita efektov. Tento </w:t>
      </w:r>
      <w:r w:rsidRPr="0058771C">
        <w:lastRenderedPageBreak/>
        <w:t>spôsob ovládania je intuitívny a atraktívny pre široké spektrum používateľov.</w:t>
      </w:r>
    </w:p>
    <w:p w14:paraId="18E42180" w14:textId="49EAE820" w:rsidR="0058771C" w:rsidRPr="0058771C" w:rsidRDefault="0058771C" w:rsidP="0058771C">
      <w:r>
        <w:rPr>
          <w:noProof/>
        </w:rPr>
        <w:drawing>
          <wp:inline distT="0" distB="0" distL="0" distR="0" wp14:anchorId="53D7E4FF" wp14:editId="33B2681F">
            <wp:extent cx="5760720" cy="2997835"/>
            <wp:effectExtent l="0" t="0" r="0" b="0"/>
            <wp:docPr id="379630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303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BF70" w14:textId="77777777" w:rsidR="0058771C" w:rsidRPr="0058771C" w:rsidRDefault="0058771C" w:rsidP="0058771C">
      <w:pPr>
        <w:rPr>
          <w:b/>
          <w:bCs/>
        </w:rPr>
      </w:pPr>
      <w:r w:rsidRPr="0058771C">
        <w:rPr>
          <w:b/>
          <w:bCs/>
        </w:rPr>
        <w:t>Interaktívne možnosti</w:t>
      </w:r>
    </w:p>
    <w:p w14:paraId="7485F544" w14:textId="77777777" w:rsidR="0058771C" w:rsidRPr="0058771C" w:rsidRDefault="0058771C" w:rsidP="0058771C">
      <w:proofErr w:type="spellStart"/>
      <w:r w:rsidRPr="0058771C">
        <w:t>TouchDesigner</w:t>
      </w:r>
      <w:proofErr w:type="spellEnd"/>
      <w:r w:rsidRPr="0058771C">
        <w:t xml:space="preserve"> podporuje širokú škálu zariadení, ktoré rozširujú jeho možnosti v oblasti interaktivity:</w:t>
      </w:r>
    </w:p>
    <w:p w14:paraId="521F19C7" w14:textId="77777777" w:rsidR="0058771C" w:rsidRPr="0058771C" w:rsidRDefault="0058771C" w:rsidP="0058771C">
      <w:pPr>
        <w:numPr>
          <w:ilvl w:val="0"/>
          <w:numId w:val="1"/>
        </w:numPr>
      </w:pPr>
      <w:proofErr w:type="spellStart"/>
      <w:r w:rsidRPr="0058771C">
        <w:rPr>
          <w:b/>
          <w:bCs/>
        </w:rPr>
        <w:t>Leap</w:t>
      </w:r>
      <w:proofErr w:type="spellEnd"/>
      <w:r w:rsidRPr="0058771C">
        <w:rPr>
          <w:b/>
          <w:bCs/>
        </w:rPr>
        <w:t xml:space="preserve"> </w:t>
      </w:r>
      <w:proofErr w:type="spellStart"/>
      <w:r w:rsidRPr="0058771C">
        <w:rPr>
          <w:b/>
          <w:bCs/>
        </w:rPr>
        <w:t>Motion</w:t>
      </w:r>
      <w:proofErr w:type="spellEnd"/>
      <w:r w:rsidRPr="0058771C">
        <w:rPr>
          <w:b/>
          <w:bCs/>
        </w:rPr>
        <w:t>:</w:t>
      </w:r>
      <w:r w:rsidRPr="0058771C">
        <w:t xml:space="preserve"> Tento senzor sleduje pohyb rúk s vysokou presnosťou, čo umožňuje ovládanie 3D objektov alebo navigáciu v priestore. V </w:t>
      </w:r>
      <w:proofErr w:type="spellStart"/>
      <w:r w:rsidRPr="0058771C">
        <w:t>TouchDesigneri</w:t>
      </w:r>
      <w:proofErr w:type="spellEnd"/>
      <w:r w:rsidRPr="0058771C">
        <w:t xml:space="preserve"> možno </w:t>
      </w:r>
      <w:proofErr w:type="spellStart"/>
      <w:r w:rsidRPr="0058771C">
        <w:t>Leap</w:t>
      </w:r>
      <w:proofErr w:type="spellEnd"/>
      <w:r w:rsidRPr="0058771C">
        <w:t xml:space="preserve"> </w:t>
      </w:r>
      <w:proofErr w:type="spellStart"/>
      <w:r w:rsidRPr="0058771C">
        <w:t>Motion</w:t>
      </w:r>
      <w:proofErr w:type="spellEnd"/>
      <w:r w:rsidRPr="0058771C">
        <w:t xml:space="preserve"> využiť na spúšťanie udalostí alebo manipuláciu s virtuálnymi objektmi.</w:t>
      </w:r>
    </w:p>
    <w:p w14:paraId="0E2CCCAD" w14:textId="137789F8" w:rsidR="0058771C" w:rsidRPr="0058771C" w:rsidRDefault="0058771C" w:rsidP="0058771C">
      <w:pPr>
        <w:numPr>
          <w:ilvl w:val="0"/>
          <w:numId w:val="1"/>
        </w:numPr>
      </w:pPr>
      <w:r w:rsidRPr="0058771C">
        <w:rPr>
          <w:b/>
          <w:bCs/>
        </w:rPr>
        <w:t xml:space="preserve">MIDI </w:t>
      </w:r>
      <w:proofErr w:type="spellStart"/>
      <w:r w:rsidRPr="0058771C">
        <w:rPr>
          <w:b/>
          <w:bCs/>
        </w:rPr>
        <w:t>kontroléry</w:t>
      </w:r>
      <w:proofErr w:type="spellEnd"/>
      <w:r w:rsidRPr="0058771C">
        <w:rPr>
          <w:b/>
          <w:bCs/>
        </w:rPr>
        <w:t>:</w:t>
      </w:r>
      <w:r w:rsidRPr="0058771C">
        <w:t xml:space="preserve"> MIDI zariadenia sa využívajú na manuálne ovládanie parametrov v reálnom čase, čo je ideálne pre živé vystúpenia a multimediálne inštalácie.</w:t>
      </w:r>
    </w:p>
    <w:p w14:paraId="67B4B31B" w14:textId="1B387609" w:rsidR="0058771C" w:rsidRDefault="0058771C" w:rsidP="0058771C">
      <w:pPr>
        <w:numPr>
          <w:ilvl w:val="0"/>
          <w:numId w:val="1"/>
        </w:numPr>
      </w:pPr>
      <w:r w:rsidRPr="0058771C">
        <w:rPr>
          <w:b/>
          <w:bCs/>
        </w:rPr>
        <w:t>Rozšírená realita (AR):</w:t>
      </w:r>
      <w:r w:rsidRPr="0058771C">
        <w:t xml:space="preserve"> Prostredníctvom AR headsetov je možné vytvárať pohlcujúce prostredia, ktoré kombinujú fyzický svet s digitálnym obsahom. Táto technológia nachádza uplatnenie v oblasti umenia, vzdelávania či reklamy.</w:t>
      </w:r>
    </w:p>
    <w:p w14:paraId="243286FD" w14:textId="6014FBE7" w:rsidR="0058771C" w:rsidRPr="0058771C" w:rsidRDefault="0058771C" w:rsidP="0058771C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E4D7C9B" wp14:editId="2BAF1375">
            <wp:simplePos x="0" y="0"/>
            <wp:positionH relativeFrom="column">
              <wp:posOffset>229738</wp:posOffset>
            </wp:positionH>
            <wp:positionV relativeFrom="page">
              <wp:posOffset>7461322</wp:posOffset>
            </wp:positionV>
            <wp:extent cx="5760720" cy="2745740"/>
            <wp:effectExtent l="0" t="0" r="0" b="0"/>
            <wp:wrapTight wrapText="bothSides">
              <wp:wrapPolygon edited="0">
                <wp:start x="0" y="0"/>
                <wp:lineTo x="0" y="21430"/>
                <wp:lineTo x="21500" y="21430"/>
                <wp:lineTo x="21500" y="0"/>
                <wp:lineTo x="0" y="0"/>
              </wp:wrapPolygon>
            </wp:wrapTight>
            <wp:docPr id="17814549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454914" name="Picture 1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7FDBC" w14:textId="4BDF1FAF" w:rsidR="0058771C" w:rsidRPr="0058771C" w:rsidRDefault="0058771C" w:rsidP="0058771C">
      <w:pPr>
        <w:rPr>
          <w:b/>
          <w:bCs/>
        </w:rPr>
      </w:pPr>
      <w:r w:rsidRPr="0058771C">
        <w:rPr>
          <w:b/>
          <w:bCs/>
        </w:rPr>
        <w:lastRenderedPageBreak/>
        <w:t>Ďalšie možnosti kreatívneho využitia</w:t>
      </w:r>
    </w:p>
    <w:p w14:paraId="56DDD07D" w14:textId="09FF57CF" w:rsidR="0058771C" w:rsidRPr="0058771C" w:rsidRDefault="0058771C" w:rsidP="0058771C">
      <w:proofErr w:type="spellStart"/>
      <w:r w:rsidRPr="0058771C">
        <w:t>TouchDesigner</w:t>
      </w:r>
      <w:proofErr w:type="spellEnd"/>
      <w:r w:rsidRPr="0058771C">
        <w:t xml:space="preserve"> umožňuje vytvárať komplexné multimediálne inštalácie vďaka svojej modulárnej architektúre. Tu je niekoľko ďalších aplikácií:</w:t>
      </w:r>
    </w:p>
    <w:p w14:paraId="16943849" w14:textId="77777777" w:rsidR="0058771C" w:rsidRPr="0058771C" w:rsidRDefault="0058771C" w:rsidP="0058771C">
      <w:pPr>
        <w:numPr>
          <w:ilvl w:val="0"/>
          <w:numId w:val="2"/>
        </w:numPr>
      </w:pPr>
      <w:r w:rsidRPr="0058771C">
        <w:rPr>
          <w:b/>
          <w:bCs/>
        </w:rPr>
        <w:t>Video-</w:t>
      </w:r>
      <w:proofErr w:type="spellStart"/>
      <w:r w:rsidRPr="0058771C">
        <w:rPr>
          <w:b/>
          <w:bCs/>
        </w:rPr>
        <w:t>mapping</w:t>
      </w:r>
      <w:proofErr w:type="spellEnd"/>
      <w:r w:rsidRPr="0058771C">
        <w:rPr>
          <w:b/>
          <w:bCs/>
        </w:rPr>
        <w:t>:</w:t>
      </w:r>
      <w:r w:rsidRPr="0058771C">
        <w:t xml:space="preserve"> Pomocou SOP a TOP (</w:t>
      </w:r>
      <w:proofErr w:type="spellStart"/>
      <w:r w:rsidRPr="0058771C">
        <w:t>Texture</w:t>
      </w:r>
      <w:proofErr w:type="spellEnd"/>
      <w:r w:rsidRPr="0058771C">
        <w:t xml:space="preserve"> </w:t>
      </w:r>
      <w:proofErr w:type="spellStart"/>
      <w:r w:rsidRPr="0058771C">
        <w:t>Operators</w:t>
      </w:r>
      <w:proofErr w:type="spellEnd"/>
      <w:r w:rsidRPr="0058771C">
        <w:t>) operátorov je možné presne prispôsobiť projekcie reálnym objektom. Dynamické projekcie reagujú na pohyb, zvuk alebo iné vstupy, čo je ideálne pre umelecké inštalácie.</w:t>
      </w:r>
    </w:p>
    <w:p w14:paraId="4F3FF913" w14:textId="77777777" w:rsidR="0058771C" w:rsidRPr="0058771C" w:rsidRDefault="0058771C" w:rsidP="0058771C">
      <w:pPr>
        <w:numPr>
          <w:ilvl w:val="0"/>
          <w:numId w:val="2"/>
        </w:numPr>
      </w:pPr>
      <w:r w:rsidRPr="0058771C">
        <w:rPr>
          <w:b/>
          <w:bCs/>
        </w:rPr>
        <w:t>Vývoj vlastných komponentov:</w:t>
      </w:r>
      <w:r w:rsidRPr="0058771C">
        <w:t xml:space="preserve"> </w:t>
      </w:r>
      <w:proofErr w:type="spellStart"/>
      <w:r w:rsidRPr="0058771C">
        <w:t>TouchDesigner</w:t>
      </w:r>
      <w:proofErr w:type="spellEnd"/>
      <w:r w:rsidRPr="0058771C">
        <w:t xml:space="preserve"> podporuje vytváranie a zdieľanie vlastných modulov cez tzv. </w:t>
      </w:r>
      <w:proofErr w:type="spellStart"/>
      <w:r w:rsidRPr="0058771C">
        <w:t>tox</w:t>
      </w:r>
      <w:proofErr w:type="spellEnd"/>
      <w:r w:rsidRPr="0058771C">
        <w:t xml:space="preserve"> súbory. Tieto komponenty obsahujú skripty, logiky a vizuálne efekty, ktoré možno jednoducho importovať do iných projektov.</w:t>
      </w:r>
    </w:p>
    <w:p w14:paraId="64431C5A" w14:textId="77777777" w:rsidR="0058771C" w:rsidRPr="0058771C" w:rsidRDefault="0058771C" w:rsidP="0058771C">
      <w:pPr>
        <w:numPr>
          <w:ilvl w:val="0"/>
          <w:numId w:val="2"/>
        </w:numPr>
      </w:pPr>
      <w:r w:rsidRPr="0058771C">
        <w:rPr>
          <w:b/>
          <w:bCs/>
        </w:rPr>
        <w:t>Webové technológie:</w:t>
      </w:r>
      <w:r w:rsidRPr="0058771C">
        <w:t xml:space="preserve"> Pomocou Web </w:t>
      </w:r>
      <w:proofErr w:type="spellStart"/>
      <w:r w:rsidRPr="0058771C">
        <w:t>Render</w:t>
      </w:r>
      <w:proofErr w:type="spellEnd"/>
      <w:r w:rsidRPr="0058771C">
        <w:t xml:space="preserve"> TOP sa dá integrovať obsah vytvorený v HTML, CSS alebo </w:t>
      </w:r>
      <w:proofErr w:type="spellStart"/>
      <w:r w:rsidRPr="0058771C">
        <w:t>JavaScripte</w:t>
      </w:r>
      <w:proofErr w:type="spellEnd"/>
      <w:r w:rsidRPr="0058771C">
        <w:t>, čo umožňuje interakciu medzi webovými technológiami a vizualizáciou v reálnom čase.</w:t>
      </w:r>
    </w:p>
    <w:p w14:paraId="7DA38959" w14:textId="77777777" w:rsidR="0058771C" w:rsidRPr="0058771C" w:rsidRDefault="0058771C" w:rsidP="0058771C">
      <w:pPr>
        <w:rPr>
          <w:b/>
          <w:bCs/>
        </w:rPr>
      </w:pPr>
      <w:r w:rsidRPr="0058771C">
        <w:rPr>
          <w:b/>
          <w:bCs/>
        </w:rPr>
        <w:t xml:space="preserve">Výhody </w:t>
      </w:r>
      <w:proofErr w:type="spellStart"/>
      <w:r w:rsidRPr="0058771C">
        <w:rPr>
          <w:b/>
          <w:bCs/>
        </w:rPr>
        <w:t>TouchDesignera</w:t>
      </w:r>
      <w:proofErr w:type="spellEnd"/>
    </w:p>
    <w:p w14:paraId="05D927AD" w14:textId="77777777" w:rsidR="0058771C" w:rsidRPr="0058771C" w:rsidRDefault="0058771C" w:rsidP="0058771C">
      <w:proofErr w:type="spellStart"/>
      <w:r w:rsidRPr="0058771C">
        <w:t>TouchDesigner</w:t>
      </w:r>
      <w:proofErr w:type="spellEnd"/>
      <w:r w:rsidRPr="0058771C">
        <w:t xml:space="preserve"> ponúka jedinečné výhody pre tvorcov interaktívneho obsahu:</w:t>
      </w:r>
    </w:p>
    <w:p w14:paraId="76D3D390" w14:textId="77777777" w:rsidR="0058771C" w:rsidRPr="0058771C" w:rsidRDefault="0058771C" w:rsidP="0058771C">
      <w:pPr>
        <w:numPr>
          <w:ilvl w:val="0"/>
          <w:numId w:val="3"/>
        </w:numPr>
      </w:pPr>
      <w:r w:rsidRPr="0058771C">
        <w:rPr>
          <w:b/>
          <w:bCs/>
        </w:rPr>
        <w:t>Flexibilita:</w:t>
      </w:r>
      <w:r w:rsidRPr="0058771C">
        <w:t xml:space="preserve"> Modulárny dizajn umožňuje rýchle </w:t>
      </w:r>
      <w:proofErr w:type="spellStart"/>
      <w:r w:rsidRPr="0058771C">
        <w:t>prototypovanie</w:t>
      </w:r>
      <w:proofErr w:type="spellEnd"/>
      <w:r w:rsidRPr="0058771C">
        <w:t xml:space="preserve"> a prispôsobenie projektov.</w:t>
      </w:r>
    </w:p>
    <w:p w14:paraId="37683299" w14:textId="77777777" w:rsidR="0058771C" w:rsidRPr="0058771C" w:rsidRDefault="0058771C" w:rsidP="0058771C">
      <w:pPr>
        <w:numPr>
          <w:ilvl w:val="0"/>
          <w:numId w:val="3"/>
        </w:numPr>
      </w:pPr>
      <w:r w:rsidRPr="0058771C">
        <w:rPr>
          <w:b/>
          <w:bCs/>
        </w:rPr>
        <w:t>Integrácia:</w:t>
      </w:r>
      <w:r w:rsidRPr="0058771C">
        <w:t xml:space="preserve"> Podpora rôznych vstupov a protokolov, ako MIDI, OSC, DMX, a prepojenie s jazykom </w:t>
      </w:r>
      <w:proofErr w:type="spellStart"/>
      <w:r w:rsidRPr="0058771C">
        <w:t>Python</w:t>
      </w:r>
      <w:proofErr w:type="spellEnd"/>
      <w:r w:rsidRPr="0058771C">
        <w:t>, zvyšuje možnosti automatizácie a personalizácie.</w:t>
      </w:r>
    </w:p>
    <w:p w14:paraId="3369F804" w14:textId="77777777" w:rsidR="0058771C" w:rsidRPr="0058771C" w:rsidRDefault="0058771C" w:rsidP="0058771C">
      <w:pPr>
        <w:numPr>
          <w:ilvl w:val="0"/>
          <w:numId w:val="3"/>
        </w:numPr>
      </w:pPr>
      <w:r w:rsidRPr="0058771C">
        <w:rPr>
          <w:b/>
          <w:bCs/>
        </w:rPr>
        <w:t>Komunita:</w:t>
      </w:r>
      <w:r w:rsidRPr="0058771C">
        <w:t xml:space="preserve"> </w:t>
      </w:r>
      <w:proofErr w:type="spellStart"/>
      <w:r w:rsidRPr="0058771C">
        <w:t>TouchDesigner</w:t>
      </w:r>
      <w:proofErr w:type="spellEnd"/>
      <w:r w:rsidRPr="0058771C">
        <w:t xml:space="preserve"> má aktívnu komunitu a pravidelné aktualizácie od spoločnosti </w:t>
      </w:r>
      <w:proofErr w:type="spellStart"/>
      <w:r w:rsidRPr="0058771C">
        <w:t>Derivative</w:t>
      </w:r>
      <w:proofErr w:type="spellEnd"/>
      <w:r w:rsidRPr="0058771C">
        <w:t>, ktoré zabezpečujú, že tento nástroj je vždy na špici technologického vývoja.</w:t>
      </w:r>
    </w:p>
    <w:p w14:paraId="035C8288" w14:textId="77777777" w:rsidR="0058771C" w:rsidRPr="0058771C" w:rsidRDefault="0058771C" w:rsidP="0058771C">
      <w:pPr>
        <w:numPr>
          <w:ilvl w:val="0"/>
          <w:numId w:val="3"/>
        </w:numPr>
      </w:pPr>
      <w:r w:rsidRPr="0058771C">
        <w:rPr>
          <w:b/>
          <w:bCs/>
        </w:rPr>
        <w:t>Škálovateľnosť:</w:t>
      </w:r>
      <w:r w:rsidRPr="0058771C">
        <w:t xml:space="preserve"> Možnosť škálovania projektov od malých inštalácií po rozsiahle multimediálne predstavenia.</w:t>
      </w:r>
    </w:p>
    <w:p w14:paraId="0F083D0D" w14:textId="77777777" w:rsidR="0058771C" w:rsidRPr="0058771C" w:rsidRDefault="0058771C" w:rsidP="0058771C">
      <w:pPr>
        <w:rPr>
          <w:b/>
          <w:bCs/>
        </w:rPr>
      </w:pPr>
      <w:r w:rsidRPr="0058771C">
        <w:rPr>
          <w:b/>
          <w:bCs/>
        </w:rPr>
        <w:t>Záver</w:t>
      </w:r>
    </w:p>
    <w:p w14:paraId="4A1AE48D" w14:textId="77777777" w:rsidR="0058771C" w:rsidRPr="0058771C" w:rsidRDefault="0058771C" w:rsidP="0058771C">
      <w:proofErr w:type="spellStart"/>
      <w:r w:rsidRPr="0058771C">
        <w:t>TouchDesigner</w:t>
      </w:r>
      <w:proofErr w:type="spellEnd"/>
      <w:r w:rsidRPr="0058771C">
        <w:t xml:space="preserve"> je univerzálny nástroj, ktorý kombinuje 3D vizualizácie, interaktivitu a prepojenie s modernými technológiami. Jeho využitie v práci s Kinectom, </w:t>
      </w:r>
      <w:proofErr w:type="spellStart"/>
      <w:r w:rsidRPr="0058771C">
        <w:t>iPhonom</w:t>
      </w:r>
      <w:proofErr w:type="spellEnd"/>
      <w:r w:rsidRPr="0058771C">
        <w:t xml:space="preserve"> a inými zariadeniami otvára nové možnosti v oblasti umeleckých inštalácií a multimediálnych projektov. Tento softvér je ideálny pre </w:t>
      </w:r>
      <w:proofErr w:type="spellStart"/>
      <w:r w:rsidRPr="0058771C">
        <w:t>kreatívcov</w:t>
      </w:r>
      <w:proofErr w:type="spellEnd"/>
      <w:r w:rsidRPr="0058771C">
        <w:t>, ktorí chcú preskúmať hranice digitálneho umenia a interaktivity.</w:t>
      </w:r>
    </w:p>
    <w:p w14:paraId="36CFEFFE" w14:textId="77777777" w:rsidR="00B540D6" w:rsidRDefault="00B540D6"/>
    <w:sectPr w:rsidR="00B540D6" w:rsidSect="00A316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70A46"/>
    <w:multiLevelType w:val="multilevel"/>
    <w:tmpl w:val="B7DA9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920367"/>
    <w:multiLevelType w:val="multilevel"/>
    <w:tmpl w:val="59A45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0514DF"/>
    <w:multiLevelType w:val="multilevel"/>
    <w:tmpl w:val="BF0EE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857944">
    <w:abstractNumId w:val="0"/>
  </w:num>
  <w:num w:numId="2" w16cid:durableId="948006266">
    <w:abstractNumId w:val="2"/>
  </w:num>
  <w:num w:numId="3" w16cid:durableId="13087034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71C"/>
    <w:rsid w:val="001358E8"/>
    <w:rsid w:val="00320247"/>
    <w:rsid w:val="00337A5C"/>
    <w:rsid w:val="0058771C"/>
    <w:rsid w:val="007D1A19"/>
    <w:rsid w:val="008600F3"/>
    <w:rsid w:val="008D4D65"/>
    <w:rsid w:val="00A31692"/>
    <w:rsid w:val="00B540D6"/>
    <w:rsid w:val="00D61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BBC15"/>
  <w15:chartTrackingRefBased/>
  <w15:docId w15:val="{ACCF8281-EEF7-4DFD-99F1-4535EC63A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77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77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771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77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77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77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77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77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77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771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77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771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771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771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77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77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77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77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77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77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77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77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77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77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77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771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77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771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771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45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675</Words>
  <Characters>3850</Characters>
  <Application>Microsoft Office Word</Application>
  <DocSecurity>0</DocSecurity>
  <Lines>32</Lines>
  <Paragraphs>9</Paragraphs>
  <ScaleCrop>false</ScaleCrop>
  <Company/>
  <LinksUpToDate>false</LinksUpToDate>
  <CharactersWithSpaces>4516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Macháč Šimon</dc:creator>
  <cp:keywords/>
  <dc:description/>
  <cp:lastModifiedBy>Macháč Šimon</cp:lastModifiedBy>
  <cp:revision>2</cp:revision>
  <dcterms:created xsi:type="dcterms:W3CDTF">2025-01-23T16:27:00Z</dcterms:created>
  <dcterms:modified xsi:type="dcterms:W3CDTF">2025-01-23T16:27:00Z</dcterms:modified>
</cp:coreProperties>
</file>